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9C" w:rsidRPr="00F568DC" w:rsidRDefault="004939DA">
      <w:pPr>
        <w:rPr>
          <w:rFonts w:ascii="Algerian" w:hAnsi="Algerian"/>
          <w:color w:val="FF0000"/>
          <w:sz w:val="56"/>
          <w:szCs w:val="56"/>
        </w:rPr>
      </w:pPr>
      <w:r w:rsidRPr="00F568DC">
        <w:rPr>
          <w:rFonts w:ascii="Algerian" w:hAnsi="Algerian"/>
          <w:color w:val="FF0000"/>
          <w:sz w:val="56"/>
          <w:szCs w:val="56"/>
        </w:rPr>
        <w:t xml:space="preserve">                           Kenya</w:t>
      </w:r>
    </w:p>
    <w:p w:rsidR="004939DA" w:rsidRPr="00F568DC" w:rsidRDefault="004939DA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DC">
        <w:rPr>
          <w:rFonts w:ascii="Times New Roman" w:hAnsi="Times New Roman" w:cs="Times New Roman"/>
          <w:sz w:val="24"/>
          <w:szCs w:val="24"/>
        </w:rPr>
        <w:t xml:space="preserve">La bandiera del </w:t>
      </w:r>
      <w:r w:rsidR="00F568DC" w:rsidRPr="00F568DC">
        <w:rPr>
          <w:rFonts w:ascii="Times New Roman" w:hAnsi="Times New Roman" w:cs="Times New Roman"/>
          <w:sz w:val="24"/>
          <w:szCs w:val="24"/>
        </w:rPr>
        <w:t>Kenya</w:t>
      </w:r>
      <w:r w:rsidRPr="00F568DC">
        <w:rPr>
          <w:rFonts w:ascii="Times New Roman" w:hAnsi="Times New Roman" w:cs="Times New Roman"/>
          <w:sz w:val="24"/>
          <w:szCs w:val="24"/>
        </w:rPr>
        <w:t xml:space="preserve"> è divisa da 3 strisce orizzontali</w:t>
      </w:r>
      <w:r w:rsidR="004C7C89">
        <w:rPr>
          <w:rFonts w:ascii="Times New Roman" w:hAnsi="Times New Roman" w:cs="Times New Roman"/>
          <w:sz w:val="24"/>
          <w:szCs w:val="24"/>
        </w:rPr>
        <w:t>:</w:t>
      </w:r>
      <w:r w:rsidRPr="00F568DC">
        <w:rPr>
          <w:rFonts w:ascii="Times New Roman" w:hAnsi="Times New Roman" w:cs="Times New Roman"/>
          <w:sz w:val="24"/>
          <w:szCs w:val="24"/>
        </w:rPr>
        <w:t xml:space="preserve"> la prima nera</w:t>
      </w:r>
      <w:r w:rsidR="004C7C89">
        <w:rPr>
          <w:rFonts w:ascii="Times New Roman" w:hAnsi="Times New Roman" w:cs="Times New Roman"/>
          <w:sz w:val="24"/>
          <w:szCs w:val="24"/>
        </w:rPr>
        <w:t>,</w:t>
      </w:r>
      <w:r w:rsidRPr="00F568DC">
        <w:rPr>
          <w:rFonts w:ascii="Times New Roman" w:hAnsi="Times New Roman" w:cs="Times New Roman"/>
          <w:sz w:val="24"/>
          <w:szCs w:val="24"/>
        </w:rPr>
        <w:t xml:space="preserve"> la  seconda rossa</w:t>
      </w:r>
      <w:r w:rsidR="004C7C89">
        <w:rPr>
          <w:rFonts w:ascii="Times New Roman" w:hAnsi="Times New Roman" w:cs="Times New Roman"/>
          <w:sz w:val="24"/>
          <w:szCs w:val="24"/>
        </w:rPr>
        <w:t xml:space="preserve">, la terza verde, </w:t>
      </w:r>
      <w:r w:rsidRPr="00F568DC">
        <w:rPr>
          <w:rFonts w:ascii="Times New Roman" w:hAnsi="Times New Roman" w:cs="Times New Roman"/>
          <w:sz w:val="24"/>
          <w:szCs w:val="24"/>
        </w:rPr>
        <w:t>s</w:t>
      </w:r>
      <w:r w:rsidR="004C7C89">
        <w:rPr>
          <w:rFonts w:ascii="Times New Roman" w:hAnsi="Times New Roman" w:cs="Times New Roman"/>
          <w:sz w:val="24"/>
          <w:szCs w:val="24"/>
        </w:rPr>
        <w:t xml:space="preserve">eparate da due strisce bianche; </w:t>
      </w:r>
      <w:r w:rsidRPr="00F568DC">
        <w:rPr>
          <w:rFonts w:ascii="Times New Roman" w:hAnsi="Times New Roman" w:cs="Times New Roman"/>
          <w:sz w:val="24"/>
          <w:szCs w:val="24"/>
        </w:rPr>
        <w:t xml:space="preserve">al centro </w:t>
      </w:r>
      <w:r w:rsidR="004C7C89">
        <w:rPr>
          <w:rFonts w:ascii="Times New Roman" w:hAnsi="Times New Roman" w:cs="Times New Roman"/>
          <w:sz w:val="24"/>
          <w:szCs w:val="24"/>
        </w:rPr>
        <w:t xml:space="preserve">vi è uno scudo </w:t>
      </w:r>
      <w:proofErr w:type="spellStart"/>
      <w:r w:rsidR="004C7C89">
        <w:rPr>
          <w:rFonts w:ascii="Times New Roman" w:hAnsi="Times New Roman" w:cs="Times New Roman"/>
          <w:sz w:val="24"/>
          <w:szCs w:val="24"/>
        </w:rPr>
        <w:t>Masai</w:t>
      </w:r>
      <w:proofErr w:type="spellEnd"/>
      <w:r w:rsidRPr="00F568DC">
        <w:rPr>
          <w:rFonts w:ascii="Times New Roman" w:hAnsi="Times New Roman" w:cs="Times New Roman"/>
          <w:sz w:val="24"/>
          <w:szCs w:val="24"/>
        </w:rPr>
        <w:t xml:space="preserve">  con due lance incrociate.</w:t>
      </w:r>
    </w:p>
    <w:p w:rsidR="004939DA" w:rsidRPr="00F568DC" w:rsidRDefault="004939DA" w:rsidP="00F568DC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568DC">
        <w:rPr>
          <w:rFonts w:ascii="Times New Roman" w:hAnsi="Times New Roman" w:cs="Times New Roman"/>
          <w:sz w:val="24"/>
          <w:szCs w:val="24"/>
        </w:rPr>
        <w:t>Nero</w:t>
      </w:r>
      <w:r w:rsidR="004C7C89">
        <w:rPr>
          <w:rFonts w:ascii="Times New Roman" w:hAnsi="Times New Roman" w:cs="Times New Roman"/>
          <w:sz w:val="24"/>
          <w:szCs w:val="24"/>
        </w:rPr>
        <w:t xml:space="preserve"> e</w:t>
      </w:r>
      <w:r w:rsidRPr="00F568DC">
        <w:rPr>
          <w:rFonts w:ascii="Times New Roman" w:hAnsi="Times New Roman" w:cs="Times New Roman"/>
          <w:sz w:val="24"/>
          <w:szCs w:val="24"/>
        </w:rPr>
        <w:t xml:space="preserve"> rosso</w:t>
      </w:r>
      <w:r w:rsidR="004C7C89">
        <w:rPr>
          <w:rFonts w:ascii="Times New Roman" w:hAnsi="Times New Roman" w:cs="Times New Roman"/>
          <w:sz w:val="24"/>
          <w:szCs w:val="24"/>
        </w:rPr>
        <w:t xml:space="preserve"> </w:t>
      </w:r>
      <w:r w:rsidRPr="00F568DC">
        <w:rPr>
          <w:rFonts w:ascii="Times New Roman" w:hAnsi="Times New Roman" w:cs="Times New Roman"/>
          <w:sz w:val="24"/>
          <w:szCs w:val="24"/>
        </w:rPr>
        <w:t>=</w:t>
      </w:r>
      <w:r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rappresentano la popolazione africana e il suo sangue,</w:t>
      </w:r>
      <w:r w:rsid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uguale a qu</w:t>
      </w:r>
      <w:r w:rsid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ello di tutti gli altri uomini.</w:t>
      </w:r>
    </w:p>
    <w:p w:rsidR="004939DA" w:rsidRPr="00F568DC" w:rsidRDefault="004C7C89" w:rsidP="00F568DC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</w:t>
      </w:r>
      <w:r w:rsidR="004939DA"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erde</w:t>
      </w:r>
      <w:r w:rsidR="00533693"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=</w:t>
      </w:r>
      <w:proofErr w:type="spellEnd"/>
      <w:r w:rsidR="004939DA"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la terra e le sue ricchezze</w:t>
      </w:r>
    </w:p>
    <w:p w:rsidR="004939DA" w:rsidRPr="00F568DC" w:rsidRDefault="004939DA" w:rsidP="00F568DC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bianco</w:t>
      </w:r>
      <w:r w:rsidR="00533693"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=</w:t>
      </w:r>
      <w:proofErr w:type="spellEnd"/>
      <w:r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</w:t>
      </w:r>
      <w:r w:rsid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imbolo di pace, aggiunto </w:t>
      </w:r>
      <w:r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 occasione dell'indipendenza.</w:t>
      </w:r>
    </w:p>
    <w:p w:rsidR="004939DA" w:rsidRPr="00F568DC" w:rsidRDefault="00533693" w:rsidP="00F568DC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Scudo e lance</w:t>
      </w:r>
      <w:r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=</w:t>
      </w:r>
      <w:r w:rsidR="004C7C8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</w:t>
      </w:r>
      <w:r w:rsidR="004939DA"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 centro della bandiera è presente uno scudo</w:t>
      </w:r>
      <w:r w:rsidR="004939DA" w:rsidRPr="00F568D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7D1D3F" w:rsidRPr="004C7C89">
        <w:rPr>
          <w:rFonts w:ascii="Times New Roman" w:hAnsi="Times New Roman" w:cs="Times New Roman"/>
          <w:sz w:val="24"/>
          <w:szCs w:val="24"/>
        </w:rPr>
        <w:fldChar w:fldCharType="begin"/>
      </w:r>
      <w:r w:rsidR="004939DA" w:rsidRPr="004C7C89">
        <w:rPr>
          <w:rFonts w:ascii="Times New Roman" w:hAnsi="Times New Roman" w:cs="Times New Roman"/>
          <w:sz w:val="24"/>
          <w:szCs w:val="24"/>
        </w:rPr>
        <w:instrText xml:space="preserve"> HYPERLINK "https://it.wikipedia.org/wiki/Masai" \o "Masai" </w:instrText>
      </w:r>
      <w:r w:rsidR="007D1D3F" w:rsidRPr="004C7C89">
        <w:rPr>
          <w:rFonts w:ascii="Times New Roman" w:hAnsi="Times New Roman" w:cs="Times New Roman"/>
          <w:sz w:val="24"/>
          <w:szCs w:val="24"/>
        </w:rPr>
        <w:fldChar w:fldCharType="separate"/>
      </w:r>
      <w:r w:rsidR="004939DA" w:rsidRPr="004C7C89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masai</w:t>
      </w:r>
      <w:proofErr w:type="spellEnd"/>
      <w:r w:rsidR="007D1D3F" w:rsidRPr="004C7C89">
        <w:rPr>
          <w:rFonts w:ascii="Times New Roman" w:hAnsi="Times New Roman" w:cs="Times New Roman"/>
          <w:sz w:val="24"/>
          <w:szCs w:val="24"/>
        </w:rPr>
        <w:fldChar w:fldCharType="end"/>
      </w:r>
      <w:r w:rsidR="004939DA" w:rsidRPr="00F568D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4939DA" w:rsidRPr="00F568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con due lance incrociate, a sottintendere la volontà del popolo di difendere la libertà conquistata dopo anni di lotte.</w:t>
      </w:r>
    </w:p>
    <w:p w:rsidR="00533693" w:rsidRPr="004C7C89" w:rsidRDefault="00533693" w:rsidP="00F568DC">
      <w:pPr>
        <w:spacing w:line="240" w:lineRule="auto"/>
        <w:jc w:val="both"/>
        <w:rPr>
          <w:rFonts w:ascii="Algerian" w:hAnsi="Algerian" w:cs="Times New Roman"/>
          <w:color w:val="FF0000"/>
          <w:sz w:val="32"/>
          <w:szCs w:val="32"/>
          <w:shd w:val="clear" w:color="auto" w:fill="FFFFFF"/>
        </w:rPr>
      </w:pPr>
      <w:r w:rsidRPr="004C7C89">
        <w:rPr>
          <w:rFonts w:ascii="Algerian" w:hAnsi="Algerian" w:cs="Times New Roman"/>
          <w:color w:val="252525"/>
          <w:sz w:val="32"/>
          <w:szCs w:val="32"/>
          <w:shd w:val="clear" w:color="auto" w:fill="FFFFFF"/>
        </w:rPr>
        <w:t xml:space="preserve">                                                 </w:t>
      </w:r>
      <w:r w:rsidRPr="004C7C89">
        <w:rPr>
          <w:rFonts w:ascii="Algerian" w:hAnsi="Algerian" w:cs="Times New Roman"/>
          <w:color w:val="FF0000"/>
          <w:sz w:val="32"/>
          <w:szCs w:val="32"/>
          <w:shd w:val="clear" w:color="auto" w:fill="FFFFFF"/>
        </w:rPr>
        <w:t xml:space="preserve">storia   </w:t>
      </w:r>
    </w:p>
    <w:p w:rsidR="004C7C89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33693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Kenya</w:t>
      </w:r>
      <w:r w:rsidR="00533693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 abitato fin dalla </w:t>
      </w:r>
      <w:r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preistoria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533693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primo popolo che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si stanzia 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sono le genti camitiche poi sterminate dagli arabi nel 1800</w:t>
      </w:r>
      <w:r w:rsidRPr="004C7C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qui é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dove nasce la cultura  swahili dall’inco</w:t>
      </w:r>
      <w:r w:rsidR="004036CE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tro di queste popolazioni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(ar</w:t>
      </w:r>
      <w:r w:rsidR="004036CE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genti camitiche). S</w:t>
      </w:r>
      <w:r w:rsidR="004036CE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ubito dopo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 Kenya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divenne una coloni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inglese.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3693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>el 1963 divenne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statp</w:t>
      </w:r>
      <w:proofErr w:type="spellEnd"/>
      <w:r w:rsidR="006309B6" w:rsidRPr="00F56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indipendente.  </w:t>
      </w:r>
    </w:p>
    <w:p w:rsidR="004C7C89" w:rsidRPr="004C7C89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9DA" w:rsidRPr="004C7C89" w:rsidRDefault="006309B6" w:rsidP="00F568DC">
      <w:pPr>
        <w:spacing w:line="240" w:lineRule="auto"/>
        <w:jc w:val="both"/>
        <w:rPr>
          <w:rFonts w:ascii="Algerian" w:hAnsi="Algerian" w:cs="Times New Roman"/>
          <w:color w:val="FF0000"/>
          <w:sz w:val="36"/>
          <w:szCs w:val="36"/>
        </w:rPr>
      </w:pPr>
      <w:r w:rsidRPr="004C7C89">
        <w:rPr>
          <w:rFonts w:ascii="Algerian" w:hAnsi="Algerian" w:cs="Times New Roman"/>
          <w:color w:val="FF0000"/>
          <w:sz w:val="36"/>
          <w:szCs w:val="36"/>
        </w:rPr>
        <w:t xml:space="preserve">                                 </w:t>
      </w:r>
      <w:r w:rsidR="004C7C89">
        <w:rPr>
          <w:rFonts w:ascii="Algerian" w:hAnsi="Algerian" w:cs="Times New Roman"/>
          <w:color w:val="FF0000"/>
          <w:sz w:val="36"/>
          <w:szCs w:val="36"/>
        </w:rPr>
        <w:t xml:space="preserve">         </w:t>
      </w:r>
      <w:r w:rsidRPr="004C7C89">
        <w:rPr>
          <w:rFonts w:ascii="Algerian" w:hAnsi="Algerian" w:cs="Times New Roman"/>
          <w:color w:val="FF0000"/>
          <w:sz w:val="36"/>
          <w:szCs w:val="36"/>
        </w:rPr>
        <w:t>Territorio</w:t>
      </w:r>
    </w:p>
    <w:p w:rsidR="006309B6" w:rsidRPr="00F568DC" w:rsidRDefault="006309B6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DC">
        <w:rPr>
          <w:rFonts w:ascii="Times New Roman" w:hAnsi="Times New Roman" w:cs="Times New Roman"/>
          <w:sz w:val="24"/>
          <w:szCs w:val="24"/>
        </w:rPr>
        <w:t xml:space="preserve">Il </w:t>
      </w:r>
      <w:r w:rsidR="004C7C89" w:rsidRPr="00F568DC">
        <w:rPr>
          <w:rFonts w:ascii="Times New Roman" w:hAnsi="Times New Roman" w:cs="Times New Roman"/>
          <w:sz w:val="24"/>
          <w:szCs w:val="24"/>
        </w:rPr>
        <w:t>Kenya</w:t>
      </w:r>
      <w:r w:rsidR="004C7C89">
        <w:rPr>
          <w:rFonts w:ascii="Times New Roman" w:hAnsi="Times New Roman" w:cs="Times New Roman"/>
          <w:sz w:val="24"/>
          <w:szCs w:val="24"/>
        </w:rPr>
        <w:t xml:space="preserve"> si trova sulle coste dell’A</w:t>
      </w:r>
      <w:r w:rsidRPr="00F568DC">
        <w:rPr>
          <w:rFonts w:ascii="Times New Roman" w:hAnsi="Times New Roman" w:cs="Times New Roman"/>
          <w:sz w:val="24"/>
          <w:szCs w:val="24"/>
        </w:rPr>
        <w:t>frica orientale</w:t>
      </w:r>
      <w:r w:rsidR="004C7C89">
        <w:rPr>
          <w:rFonts w:ascii="Times New Roman" w:hAnsi="Times New Roman" w:cs="Times New Roman"/>
          <w:sz w:val="24"/>
          <w:szCs w:val="24"/>
        </w:rPr>
        <w:t xml:space="preserve">; </w:t>
      </w:r>
      <w:r w:rsidRPr="00F568DC">
        <w:rPr>
          <w:rFonts w:ascii="Times New Roman" w:hAnsi="Times New Roman" w:cs="Times New Roman"/>
          <w:sz w:val="24"/>
          <w:szCs w:val="24"/>
        </w:rPr>
        <w:t xml:space="preserve"> e</w:t>
      </w:r>
      <w:r w:rsidR="004C7C89">
        <w:rPr>
          <w:rFonts w:ascii="Times New Roman" w:hAnsi="Times New Roman" w:cs="Times New Roman"/>
          <w:sz w:val="24"/>
          <w:szCs w:val="24"/>
        </w:rPr>
        <w:t>’</w:t>
      </w:r>
      <w:r w:rsidRPr="00F568DC">
        <w:rPr>
          <w:rFonts w:ascii="Times New Roman" w:hAnsi="Times New Roman" w:cs="Times New Roman"/>
          <w:sz w:val="24"/>
          <w:szCs w:val="24"/>
        </w:rPr>
        <w:t xml:space="preserve"> </w:t>
      </w:r>
      <w:r w:rsidR="004036CE" w:rsidRPr="00F568DC">
        <w:rPr>
          <w:rFonts w:ascii="Times New Roman" w:hAnsi="Times New Roman" w:cs="Times New Roman"/>
          <w:sz w:val="24"/>
          <w:szCs w:val="24"/>
        </w:rPr>
        <w:t>bagnata</w:t>
      </w:r>
      <w:r w:rsidRPr="00F568DC">
        <w:rPr>
          <w:rFonts w:ascii="Times New Roman" w:hAnsi="Times New Roman" w:cs="Times New Roman"/>
          <w:sz w:val="24"/>
          <w:szCs w:val="24"/>
        </w:rPr>
        <w:t xml:space="preserve"> dal</w:t>
      </w:r>
      <w:r w:rsidR="004C7C89">
        <w:rPr>
          <w:rFonts w:ascii="Times New Roman" w:hAnsi="Times New Roman" w:cs="Times New Roman"/>
          <w:sz w:val="24"/>
          <w:szCs w:val="24"/>
        </w:rPr>
        <w:t>l’ oceano I</w:t>
      </w:r>
      <w:r w:rsidR="004036CE" w:rsidRPr="00F568DC">
        <w:rPr>
          <w:rFonts w:ascii="Times New Roman" w:hAnsi="Times New Roman" w:cs="Times New Roman"/>
          <w:sz w:val="24"/>
          <w:szCs w:val="24"/>
        </w:rPr>
        <w:t>ndiano</w:t>
      </w:r>
      <w:r w:rsidR="004C7C89">
        <w:rPr>
          <w:rFonts w:ascii="Times New Roman" w:hAnsi="Times New Roman" w:cs="Times New Roman"/>
          <w:sz w:val="24"/>
          <w:szCs w:val="24"/>
        </w:rPr>
        <w:t>. C</w:t>
      </w:r>
      <w:r w:rsidR="004036CE" w:rsidRPr="00F568DC">
        <w:rPr>
          <w:rFonts w:ascii="Times New Roman" w:hAnsi="Times New Roman" w:cs="Times New Roman"/>
          <w:sz w:val="24"/>
          <w:szCs w:val="24"/>
        </w:rPr>
        <w:t xml:space="preserve">onfina a nord con l’ Etiopia e </w:t>
      </w:r>
      <w:r w:rsidR="004C7C89">
        <w:rPr>
          <w:rFonts w:ascii="Times New Roman" w:hAnsi="Times New Roman" w:cs="Times New Roman"/>
          <w:sz w:val="24"/>
          <w:szCs w:val="24"/>
        </w:rPr>
        <w:t xml:space="preserve">il </w:t>
      </w:r>
      <w:r w:rsidR="004036CE" w:rsidRPr="00F568DC">
        <w:rPr>
          <w:rFonts w:ascii="Times New Roman" w:hAnsi="Times New Roman" w:cs="Times New Roman"/>
          <w:sz w:val="24"/>
          <w:szCs w:val="24"/>
        </w:rPr>
        <w:t>Sudan</w:t>
      </w:r>
      <w:r w:rsidR="004C7C89">
        <w:rPr>
          <w:rFonts w:ascii="Times New Roman" w:hAnsi="Times New Roman" w:cs="Times New Roman"/>
          <w:sz w:val="24"/>
          <w:szCs w:val="24"/>
        </w:rPr>
        <w:t>,</w:t>
      </w:r>
      <w:r w:rsidR="004036CE" w:rsidRPr="00F568DC">
        <w:rPr>
          <w:rFonts w:ascii="Times New Roman" w:hAnsi="Times New Roman" w:cs="Times New Roman"/>
          <w:sz w:val="24"/>
          <w:szCs w:val="24"/>
        </w:rPr>
        <w:t xml:space="preserve"> a ovest con l’Uganda</w:t>
      </w:r>
      <w:r w:rsidR="004C7C89">
        <w:rPr>
          <w:rFonts w:ascii="Times New Roman" w:hAnsi="Times New Roman" w:cs="Times New Roman"/>
          <w:sz w:val="24"/>
          <w:szCs w:val="24"/>
        </w:rPr>
        <w:t>, a sud con</w:t>
      </w:r>
      <w:r w:rsidR="004036CE" w:rsidRPr="00F568DC">
        <w:rPr>
          <w:rFonts w:ascii="Times New Roman" w:hAnsi="Times New Roman" w:cs="Times New Roman"/>
          <w:sz w:val="24"/>
          <w:szCs w:val="24"/>
        </w:rPr>
        <w:t xml:space="preserve"> la Tanzania</w:t>
      </w:r>
      <w:r w:rsidR="004C7C89">
        <w:rPr>
          <w:rFonts w:ascii="Times New Roman" w:hAnsi="Times New Roman" w:cs="Times New Roman"/>
          <w:sz w:val="24"/>
          <w:szCs w:val="24"/>
        </w:rPr>
        <w:t xml:space="preserve"> e</w:t>
      </w:r>
      <w:r w:rsidR="004036CE" w:rsidRPr="00F568DC">
        <w:rPr>
          <w:rFonts w:ascii="Times New Roman" w:hAnsi="Times New Roman" w:cs="Times New Roman"/>
          <w:sz w:val="24"/>
          <w:szCs w:val="24"/>
        </w:rPr>
        <w:t xml:space="preserve"> infine a ovest  </w:t>
      </w:r>
      <w:r w:rsidR="004C7C89">
        <w:rPr>
          <w:rFonts w:ascii="Times New Roman" w:hAnsi="Times New Roman" w:cs="Times New Roman"/>
          <w:sz w:val="24"/>
          <w:szCs w:val="24"/>
        </w:rPr>
        <w:t xml:space="preserve">è toccata </w:t>
      </w:r>
      <w:r w:rsidR="004036CE" w:rsidRPr="00F568DC">
        <w:rPr>
          <w:rFonts w:ascii="Times New Roman" w:hAnsi="Times New Roman" w:cs="Times New Roman"/>
          <w:sz w:val="24"/>
          <w:szCs w:val="24"/>
        </w:rPr>
        <w:t>dall’ oceano indiano .</w:t>
      </w:r>
    </w:p>
    <w:p w:rsidR="004036CE" w:rsidRDefault="004036CE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DC">
        <w:rPr>
          <w:rFonts w:ascii="Times New Roman" w:hAnsi="Times New Roman" w:cs="Times New Roman"/>
          <w:sz w:val="24"/>
          <w:szCs w:val="24"/>
        </w:rPr>
        <w:t xml:space="preserve">Il territorio lungo l’oceano </w:t>
      </w:r>
      <w:r w:rsidR="004C7C89">
        <w:rPr>
          <w:rFonts w:ascii="Times New Roman" w:hAnsi="Times New Roman" w:cs="Times New Roman"/>
          <w:sz w:val="24"/>
          <w:szCs w:val="24"/>
        </w:rPr>
        <w:t xml:space="preserve">è </w:t>
      </w:r>
      <w:r w:rsidRPr="00F568DC">
        <w:rPr>
          <w:rFonts w:ascii="Times New Roman" w:hAnsi="Times New Roman" w:cs="Times New Roman"/>
          <w:sz w:val="24"/>
          <w:szCs w:val="24"/>
        </w:rPr>
        <w:t>pianeggiante e fertile ,</w:t>
      </w:r>
      <w:r w:rsidR="004C7C89">
        <w:rPr>
          <w:rFonts w:ascii="Times New Roman" w:hAnsi="Times New Roman" w:cs="Times New Roman"/>
          <w:sz w:val="24"/>
          <w:szCs w:val="24"/>
        </w:rPr>
        <w:t xml:space="preserve"> </w:t>
      </w:r>
      <w:r w:rsidRPr="00F568DC">
        <w:rPr>
          <w:rFonts w:ascii="Times New Roman" w:hAnsi="Times New Roman" w:cs="Times New Roman"/>
          <w:sz w:val="24"/>
          <w:szCs w:val="24"/>
        </w:rPr>
        <w:t>ma ricco di paludi.</w:t>
      </w:r>
    </w:p>
    <w:p w:rsidR="004C7C89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territorio è influenzato da un clima monsonico. </w:t>
      </w:r>
    </w:p>
    <w:p w:rsidR="004C7C89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suo monte più alto è il Kenya, alto ben 5199 m; il fiume più importante il Tana, lungo 780 km e il lago più grande il Turkana.</w:t>
      </w:r>
      <w:r w:rsidR="002B1CF5">
        <w:rPr>
          <w:rFonts w:ascii="Times New Roman" w:hAnsi="Times New Roman" w:cs="Times New Roman"/>
          <w:sz w:val="24"/>
          <w:szCs w:val="24"/>
        </w:rPr>
        <w:t xml:space="preserve"> Questo lago è il più grande di tipo alcalino del mondo e ospita una grande quantità di coccodrilli.</w:t>
      </w:r>
    </w:p>
    <w:p w:rsidR="004C7C89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proposito del fiume Tana, ospita lungo parte del suo percorso una riserva usata per fare rafting.</w:t>
      </w:r>
    </w:p>
    <w:p w:rsidR="002B1CF5" w:rsidRDefault="002B1CF5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CF5" w:rsidRDefault="002B1CF5" w:rsidP="00F568DC">
      <w:pPr>
        <w:spacing w:line="240" w:lineRule="auto"/>
        <w:jc w:val="both"/>
        <w:rPr>
          <w:rFonts w:ascii="Algerian" w:hAnsi="Algerian" w:cs="Times New Roman"/>
          <w:color w:val="FF0000"/>
          <w:sz w:val="36"/>
          <w:szCs w:val="36"/>
        </w:rPr>
      </w:pPr>
      <w:r w:rsidRPr="002B1CF5">
        <w:rPr>
          <w:rFonts w:ascii="Algerian" w:hAnsi="Algerian" w:cs="Times New Roman"/>
          <w:color w:val="FF0000"/>
          <w:sz w:val="36"/>
          <w:szCs w:val="36"/>
        </w:rPr>
        <w:t xml:space="preserve">                            </w:t>
      </w:r>
      <w:r>
        <w:rPr>
          <w:rFonts w:ascii="Algerian" w:hAnsi="Algerian" w:cs="Times New Roman"/>
          <w:color w:val="FF0000"/>
          <w:sz w:val="36"/>
          <w:szCs w:val="36"/>
        </w:rPr>
        <w:t xml:space="preserve">             </w:t>
      </w:r>
      <w:proofErr w:type="spellStart"/>
      <w:r w:rsidRPr="002B1CF5">
        <w:rPr>
          <w:rFonts w:ascii="Algerian" w:hAnsi="Algerian" w:cs="Times New Roman"/>
          <w:color w:val="FF0000"/>
          <w:sz w:val="36"/>
          <w:szCs w:val="36"/>
        </w:rPr>
        <w:t>C</w:t>
      </w:r>
      <w:r>
        <w:rPr>
          <w:rFonts w:ascii="Algerian" w:hAnsi="Algerian" w:cs="Times New Roman"/>
          <w:color w:val="FF0000"/>
          <w:sz w:val="36"/>
          <w:szCs w:val="36"/>
        </w:rPr>
        <w:t>itta’</w:t>
      </w:r>
      <w:proofErr w:type="spellEnd"/>
    </w:p>
    <w:p w:rsidR="002B1CF5" w:rsidRDefault="002B1CF5" w:rsidP="00F568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capitale è Nairobi, città di circa 4 milioni di abitanti, tra le più grandi del continente africano. In essa si trova un enorme parco nazionale, area naturale protetta di circa 117 </w:t>
      </w:r>
      <w:proofErr w:type="spellStart"/>
      <w:r w:rsidRPr="002B1CF5">
        <w:rPr>
          <w:rFonts w:ascii="Times New Roman" w:hAnsi="Times New Roman" w:cs="Times New Roman"/>
          <w:color w:val="000000" w:themeColor="text1"/>
          <w:sz w:val="24"/>
          <w:szCs w:val="24"/>
        </w:rPr>
        <w:t>km²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La città è detta anche “città verde al sole” e “capitale mondiale del safari”. La lingue parlate sono principalmente l’inglese e lo swahili. Le religioni professate sono varie, come la popolazione che la compone.</w:t>
      </w:r>
    </w:p>
    <w:p w:rsidR="002B1CF5" w:rsidRDefault="002B1CF5" w:rsidP="00F568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Altre due città importanti sono Mombasa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Malindi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mete obbligate per il turismo; Mombasa è la seconda città più grande del Kenya</w:t>
      </w:r>
      <w:r w:rsidR="003F7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 è celebre per le grandi zanne di elefante che vi si trovano all’interno, simbolo della città.</w:t>
      </w:r>
    </w:p>
    <w:p w:rsidR="003F7D39" w:rsidRPr="002B1CF5" w:rsidRDefault="003F7D39" w:rsidP="00F568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Malindi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situata a circa 100 km da Mombasa è basata principalmente sul turismo internazionale e in particolare quello italiano.</w:t>
      </w:r>
    </w:p>
    <w:p w:rsidR="004C7C89" w:rsidRPr="00F568DC" w:rsidRDefault="004C7C89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8A" w:rsidRPr="00F568DC" w:rsidRDefault="00C84F8A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8A" w:rsidRPr="00F568DC" w:rsidRDefault="00C84F8A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F8A" w:rsidRPr="00F568DC" w:rsidRDefault="00C84F8A" w:rsidP="00F56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4F8A" w:rsidRPr="00F568DC" w:rsidSect="0015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939DA"/>
    <w:rsid w:val="000714FB"/>
    <w:rsid w:val="00105CE4"/>
    <w:rsid w:val="00156DBE"/>
    <w:rsid w:val="002B1CF5"/>
    <w:rsid w:val="003F7D39"/>
    <w:rsid w:val="004036CE"/>
    <w:rsid w:val="004939DA"/>
    <w:rsid w:val="004C7C89"/>
    <w:rsid w:val="00533693"/>
    <w:rsid w:val="006309B6"/>
    <w:rsid w:val="007D1D3F"/>
    <w:rsid w:val="00A27A98"/>
    <w:rsid w:val="00C84F8A"/>
    <w:rsid w:val="00F5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DB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939DA"/>
  </w:style>
  <w:style w:type="character" w:styleId="Collegamentoipertestuale">
    <w:name w:val="Hyperlink"/>
    <w:basedOn w:val="Carpredefinitoparagrafo"/>
    <w:uiPriority w:val="99"/>
    <w:semiHidden/>
    <w:unhideWhenUsed/>
    <w:rsid w:val="00493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User</cp:lastModifiedBy>
  <cp:revision>2</cp:revision>
  <dcterms:created xsi:type="dcterms:W3CDTF">2016-03-29T13:05:00Z</dcterms:created>
  <dcterms:modified xsi:type="dcterms:W3CDTF">2016-03-29T13:05:00Z</dcterms:modified>
</cp:coreProperties>
</file>